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1560" w14:textId="77777777"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6461565" w14:textId="77777777" w:rsidTr="00581581">
        <w:trPr>
          <w:trHeight w:val="1412"/>
        </w:trPr>
        <w:tc>
          <w:tcPr>
            <w:tcW w:w="9423" w:type="dxa"/>
            <w:gridSpan w:val="2"/>
          </w:tcPr>
          <w:p w14:paraId="56461561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6461562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56461563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56461564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56461569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56461566" w14:textId="77777777" w:rsidR="006434FF" w:rsidRDefault="0022371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D14424">
              <w:rPr>
                <w:rFonts w:eastAsia="Myriad Pro" w:cs="Myriad Pro"/>
                <w:color w:val="231F20"/>
              </w:rPr>
              <w:t>naziv zakona, drugog p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r</w:t>
            </w:r>
            <w:r w:rsidRPr="00D14424">
              <w:rPr>
                <w:rFonts w:eastAsia="Myriad Pro" w:cs="Myriad Pro"/>
                <w:color w:val="231F20"/>
              </w:rPr>
              <w:t>opisa ili akta i jedins</w:t>
            </w:r>
            <w:r w:rsidRPr="00D14424">
              <w:rPr>
                <w:rFonts w:eastAsia="Myriad Pro" w:cs="Myriad Pro"/>
                <w:color w:val="231F20"/>
                <w:spacing w:val="1"/>
              </w:rPr>
              <w:t>t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v</w:t>
            </w:r>
            <w:r w:rsidRPr="00D14424">
              <w:rPr>
                <w:rFonts w:eastAsia="Myriad Pro" w:cs="Myriad Pro"/>
                <w:color w:val="231F20"/>
              </w:rPr>
              <w:t xml:space="preserve">ena </w:t>
            </w:r>
            <w:r w:rsidRPr="00D14424">
              <w:rPr>
                <w:rFonts w:eastAsia="Myriad Pro" w:cs="Myriad Pro"/>
                <w:color w:val="231F20"/>
                <w:spacing w:val="-1"/>
              </w:rPr>
              <w:t>o</w:t>
            </w:r>
            <w:r w:rsidRPr="00D14424">
              <w:rPr>
                <w:rFonts w:eastAsia="Myriad Pro" w:cs="Myriad Pro"/>
                <w:color w:val="231F20"/>
              </w:rPr>
              <w:t>zna</w:t>
            </w:r>
            <w:r w:rsidRPr="00D14424">
              <w:rPr>
                <w:rFonts w:eastAsia="Myriad Pro" w:cs="Myriad Pro"/>
                <w:color w:val="231F20"/>
                <w:spacing w:val="3"/>
              </w:rPr>
              <w:t>k</w:t>
            </w:r>
            <w:r w:rsidR="00BD5FF8">
              <w:rPr>
                <w:rFonts w:eastAsia="Myriad Pro" w:cs="Myriad Pro"/>
                <w:color w:val="231F20"/>
              </w:rPr>
              <w:t xml:space="preserve">a </w:t>
            </w:r>
          </w:p>
          <w:p w14:paraId="56461567" w14:textId="02417496" w:rsidR="002B735A" w:rsidRPr="0094059D" w:rsidRDefault="00934F5C" w:rsidP="00940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</w:rPr>
              <w:t>Prijedlog Odluke o izmjenama i dopunama Odluke o lokalnim porezima Grada Karlovca</w:t>
            </w:r>
          </w:p>
          <w:p w14:paraId="56461568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5646156C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5646156A" w14:textId="77777777" w:rsidR="008D68D5" w:rsidRDefault="00124D0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  <w:spacing w:val="-3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ijelo koje je nadležno za izradu nac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ta i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  <w:p w14:paraId="5646156B" w14:textId="77777777" w:rsidR="00BD5FF8" w:rsidRPr="0094059D" w:rsidRDefault="00BD5FF8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059D">
              <w:rPr>
                <w:rFonts w:eastAsia="Myriad Pro" w:cs="Myriad Pro"/>
                <w:b/>
                <w:color w:val="231F20"/>
              </w:rPr>
              <w:t>UO za proračun i financije</w:t>
            </w:r>
          </w:p>
        </w:tc>
      </w:tr>
      <w:tr w:rsidR="0015298D" w:rsidRPr="00AE1EED" w14:paraId="56461571" w14:textId="77777777" w:rsidTr="00581581">
        <w:trPr>
          <w:trHeight w:val="344"/>
        </w:trPr>
        <w:tc>
          <w:tcPr>
            <w:tcW w:w="4712" w:type="dxa"/>
          </w:tcPr>
          <w:p w14:paraId="5646156D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5646156E" w14:textId="75322351" w:rsidR="001D08B9" w:rsidRPr="00AE1EED" w:rsidRDefault="00A878B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26.10.2021.</w:t>
            </w:r>
          </w:p>
        </w:tc>
        <w:tc>
          <w:tcPr>
            <w:tcW w:w="4712" w:type="dxa"/>
          </w:tcPr>
          <w:p w14:paraId="5646156F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14:paraId="56461570" w14:textId="11C98A32" w:rsidR="00862EB8" w:rsidRPr="00AE1EED" w:rsidRDefault="00A878B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09.11.2021.</w:t>
            </w:r>
          </w:p>
        </w:tc>
      </w:tr>
      <w:tr w:rsidR="0015298D" w:rsidRPr="00AE1EED" w14:paraId="56461575" w14:textId="77777777" w:rsidTr="00581581">
        <w:trPr>
          <w:trHeight w:val="1223"/>
        </w:trPr>
        <w:tc>
          <w:tcPr>
            <w:tcW w:w="4712" w:type="dxa"/>
          </w:tcPr>
          <w:p w14:paraId="5646157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56461573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B7EA1FD" w14:textId="133E20FA" w:rsidR="00D26939" w:rsidRDefault="000E3132" w:rsidP="00D2693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sz w:val="24"/>
                <w:szCs w:val="24"/>
              </w:rPr>
            </w:pPr>
            <w:r w:rsidRPr="00D26939">
              <w:rPr>
                <w:rFonts w:cs="Times New Roman"/>
                <w:b/>
                <w:sz w:val="24"/>
                <w:szCs w:val="24"/>
              </w:rPr>
              <w:t>Pojedinci – građani</w:t>
            </w:r>
            <w:r w:rsidR="00114961">
              <w:rPr>
                <w:rFonts w:cs="Times New Roman"/>
                <w:b/>
                <w:sz w:val="24"/>
                <w:szCs w:val="24"/>
              </w:rPr>
              <w:t xml:space="preserve"> i ostala zainteresirana javnost</w:t>
            </w:r>
          </w:p>
          <w:p w14:paraId="329A53B0" w14:textId="7EA6825D" w:rsidR="00D26939" w:rsidRDefault="0062105A" w:rsidP="00D2693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sz w:val="24"/>
                <w:szCs w:val="24"/>
              </w:rPr>
            </w:pPr>
            <w:r w:rsidRPr="00D26939">
              <w:rPr>
                <w:rFonts w:cs="Times New Roman"/>
                <w:b/>
                <w:sz w:val="24"/>
                <w:szCs w:val="24"/>
              </w:rPr>
              <w:t xml:space="preserve">poslodavci – </w:t>
            </w:r>
            <w:r w:rsidR="00D26EAE">
              <w:rPr>
                <w:rFonts w:cs="Times New Roman"/>
                <w:b/>
                <w:sz w:val="24"/>
                <w:szCs w:val="24"/>
              </w:rPr>
              <w:t>pravne osobe (</w:t>
            </w:r>
            <w:r w:rsidRPr="00D26939">
              <w:rPr>
                <w:rFonts w:cs="Times New Roman"/>
                <w:b/>
                <w:sz w:val="24"/>
                <w:szCs w:val="24"/>
              </w:rPr>
              <w:t>tvrtke</w:t>
            </w:r>
            <w:r w:rsidR="00D26EAE">
              <w:rPr>
                <w:rFonts w:cs="Times New Roman"/>
                <w:b/>
                <w:sz w:val="24"/>
                <w:szCs w:val="24"/>
              </w:rPr>
              <w:t>)</w:t>
            </w:r>
            <w:r w:rsidRPr="00D26939">
              <w:rPr>
                <w:rFonts w:cs="Times New Roman"/>
                <w:b/>
                <w:sz w:val="24"/>
                <w:szCs w:val="24"/>
              </w:rPr>
              <w:t>, obrtnici</w:t>
            </w:r>
            <w:r w:rsidR="00D26EAE">
              <w:rPr>
                <w:rFonts w:cs="Times New Roman"/>
                <w:b/>
                <w:sz w:val="24"/>
                <w:szCs w:val="24"/>
              </w:rPr>
              <w:t xml:space="preserve"> (rizičke osobe koje obavljaju gospodarsku djelatnost)</w:t>
            </w:r>
            <w:r w:rsidRPr="00D26939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0E3132" w:rsidRPr="00D26939">
              <w:rPr>
                <w:rFonts w:cs="Times New Roman"/>
                <w:b/>
                <w:sz w:val="24"/>
                <w:szCs w:val="24"/>
              </w:rPr>
              <w:t xml:space="preserve"> udruge,</w:t>
            </w:r>
            <w:r w:rsidRPr="00D26939">
              <w:rPr>
                <w:rFonts w:cs="Times New Roman"/>
                <w:b/>
                <w:sz w:val="24"/>
                <w:szCs w:val="24"/>
              </w:rPr>
              <w:t xml:space="preserve"> te </w:t>
            </w:r>
          </w:p>
          <w:p w14:paraId="3F5F3CF2" w14:textId="65896293" w:rsidR="0015298D" w:rsidRDefault="0062105A" w:rsidP="00D2693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sz w:val="24"/>
                <w:szCs w:val="24"/>
              </w:rPr>
            </w:pPr>
            <w:r w:rsidRPr="00D26939">
              <w:rPr>
                <w:rFonts w:cs="Times New Roman"/>
                <w:b/>
                <w:sz w:val="24"/>
                <w:szCs w:val="24"/>
              </w:rPr>
              <w:t xml:space="preserve">svi isplatitelji dohotka </w:t>
            </w:r>
            <w:r w:rsidR="00D26939" w:rsidRPr="00D26939">
              <w:rPr>
                <w:rFonts w:cs="Times New Roman"/>
                <w:b/>
                <w:sz w:val="24"/>
                <w:szCs w:val="24"/>
              </w:rPr>
              <w:t xml:space="preserve"> koji obračunavaju porez i prirez.</w:t>
            </w:r>
          </w:p>
          <w:p w14:paraId="629780DC" w14:textId="3B0864D9" w:rsidR="00D26939" w:rsidRPr="00D26939" w:rsidRDefault="00D26939" w:rsidP="00D2693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Ugostitelji </w:t>
            </w:r>
            <w:r w:rsidR="00D26EAE">
              <w:rPr>
                <w:rFonts w:cs="Times New Roman"/>
                <w:b/>
                <w:sz w:val="24"/>
                <w:szCs w:val="24"/>
              </w:rPr>
              <w:t>–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26EAE">
              <w:rPr>
                <w:rFonts w:cs="Times New Roman"/>
                <w:b/>
                <w:sz w:val="24"/>
                <w:szCs w:val="24"/>
              </w:rPr>
              <w:t>pravne osobe i obrtnici (obveznici plaćanja poreza na potrošnju</w:t>
            </w:r>
          </w:p>
          <w:p w14:paraId="56461574" w14:textId="4C53A149" w:rsidR="00D26939" w:rsidRPr="000E3132" w:rsidRDefault="00D2693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56461578" w14:textId="77777777" w:rsidTr="00581581">
        <w:trPr>
          <w:trHeight w:val="875"/>
        </w:trPr>
        <w:tc>
          <w:tcPr>
            <w:tcW w:w="4712" w:type="dxa"/>
          </w:tcPr>
          <w:p w14:paraId="56461576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56461577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646157C" w14:textId="77777777" w:rsidTr="00581581">
        <w:trPr>
          <w:trHeight w:val="2957"/>
        </w:trPr>
        <w:tc>
          <w:tcPr>
            <w:tcW w:w="4712" w:type="dxa"/>
          </w:tcPr>
          <w:p w14:paraId="56461579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5646157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7B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6461581" w14:textId="77777777" w:rsidTr="00581581">
        <w:trPr>
          <w:trHeight w:val="2967"/>
        </w:trPr>
        <w:tc>
          <w:tcPr>
            <w:tcW w:w="4712" w:type="dxa"/>
          </w:tcPr>
          <w:p w14:paraId="5646157D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5646157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5646157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0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6461585" w14:textId="77777777" w:rsidTr="00581581">
        <w:trPr>
          <w:trHeight w:val="344"/>
        </w:trPr>
        <w:tc>
          <w:tcPr>
            <w:tcW w:w="4712" w:type="dxa"/>
          </w:tcPr>
          <w:p w14:paraId="56461582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56461583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4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6461589" w14:textId="77777777" w:rsidTr="00581581">
        <w:trPr>
          <w:trHeight w:val="344"/>
        </w:trPr>
        <w:tc>
          <w:tcPr>
            <w:tcW w:w="4712" w:type="dxa"/>
          </w:tcPr>
          <w:p w14:paraId="5646158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5646158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8" w14:textId="7A86BC9B" w:rsidR="00411B7F" w:rsidRPr="00AE1EED" w:rsidRDefault="00D26E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26.10.2021.</w:t>
            </w:r>
          </w:p>
        </w:tc>
      </w:tr>
      <w:tr w:rsidR="00074154" w:rsidRPr="00AE1EED" w14:paraId="5646158C" w14:textId="77777777" w:rsidTr="00581581">
        <w:trPr>
          <w:trHeight w:val="344"/>
        </w:trPr>
        <w:tc>
          <w:tcPr>
            <w:tcW w:w="4712" w:type="dxa"/>
          </w:tcPr>
          <w:p w14:paraId="5646158A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5646158B" w14:textId="24D62A50" w:rsidR="00074154" w:rsidRPr="00AE1EED" w:rsidRDefault="000853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</w:t>
            </w:r>
          </w:p>
        </w:tc>
      </w:tr>
      <w:tr w:rsidR="00F44447" w:rsidRPr="00AE1EED" w14:paraId="56461591" w14:textId="77777777" w:rsidTr="00581581">
        <w:trPr>
          <w:trHeight w:val="344"/>
        </w:trPr>
        <w:tc>
          <w:tcPr>
            <w:tcW w:w="4712" w:type="dxa"/>
          </w:tcPr>
          <w:p w14:paraId="5646158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646158E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5646158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90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6461592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6461593" w14:textId="11915EB2" w:rsidR="00C722D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>sa</w:t>
      </w:r>
      <w:r w:rsidR="003559F4">
        <w:rPr>
          <w:rFonts w:cs="Times New Roman"/>
          <w:sz w:val="24"/>
          <w:szCs w:val="24"/>
        </w:rPr>
        <w:t xml:space="preserve"> </w:t>
      </w:r>
      <w:r w:rsidR="0005346A">
        <w:rPr>
          <w:rFonts w:cs="Times New Roman"/>
          <w:sz w:val="24"/>
          <w:szCs w:val="24"/>
        </w:rPr>
        <w:t>09.11.2021.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8" w:history="1">
        <w:r w:rsidR="003559F4" w:rsidRPr="00A9063C">
          <w:rPr>
            <w:rStyle w:val="Hyperlink"/>
            <w:rFonts w:cs="Times New Roman"/>
            <w:sz w:val="24"/>
            <w:szCs w:val="24"/>
          </w:rPr>
          <w:t>lidija.malovic@karlovac.hr</w:t>
        </w:r>
      </w:hyperlink>
    </w:p>
    <w:p w14:paraId="56461594" w14:textId="77777777" w:rsidR="003559F4" w:rsidRPr="00124D0C" w:rsidRDefault="003559F4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3559F4" w:rsidRPr="00124D0C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1597" w14:textId="77777777" w:rsidR="004500FB" w:rsidRDefault="004500FB" w:rsidP="00CA19CD">
      <w:pPr>
        <w:spacing w:after="0" w:line="240" w:lineRule="auto"/>
      </w:pPr>
      <w:r>
        <w:separator/>
      </w:r>
    </w:p>
  </w:endnote>
  <w:endnote w:type="continuationSeparator" w:id="0">
    <w:p w14:paraId="56461598" w14:textId="77777777" w:rsidR="004500FB" w:rsidRDefault="004500F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B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C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646159D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5646159E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646159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A1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1595" w14:textId="77777777" w:rsidR="004500FB" w:rsidRDefault="004500FB" w:rsidP="00CA19CD">
      <w:pPr>
        <w:spacing w:after="0" w:line="240" w:lineRule="auto"/>
      </w:pPr>
      <w:r>
        <w:separator/>
      </w:r>
    </w:p>
  </w:footnote>
  <w:footnote w:type="continuationSeparator" w:id="0">
    <w:p w14:paraId="56461596" w14:textId="77777777" w:rsidR="004500FB" w:rsidRDefault="004500FB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9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A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A0" w14:textId="77777777" w:rsidR="001302DA" w:rsidRDefault="00130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65B6"/>
    <w:multiLevelType w:val="hybridMultilevel"/>
    <w:tmpl w:val="3F805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52095"/>
    <w:rsid w:val="0005346A"/>
    <w:rsid w:val="00074154"/>
    <w:rsid w:val="00085371"/>
    <w:rsid w:val="000B2E5A"/>
    <w:rsid w:val="000C226B"/>
    <w:rsid w:val="000C4A43"/>
    <w:rsid w:val="000E3132"/>
    <w:rsid w:val="000E696C"/>
    <w:rsid w:val="00105BE3"/>
    <w:rsid w:val="00114961"/>
    <w:rsid w:val="00124D0C"/>
    <w:rsid w:val="001302DA"/>
    <w:rsid w:val="001401A1"/>
    <w:rsid w:val="0015298D"/>
    <w:rsid w:val="00196618"/>
    <w:rsid w:val="001D08B9"/>
    <w:rsid w:val="002217C2"/>
    <w:rsid w:val="0022371C"/>
    <w:rsid w:val="00266B4C"/>
    <w:rsid w:val="00281804"/>
    <w:rsid w:val="002B735A"/>
    <w:rsid w:val="003559F4"/>
    <w:rsid w:val="00364DD9"/>
    <w:rsid w:val="003F5F27"/>
    <w:rsid w:val="004038E8"/>
    <w:rsid w:val="00411B7F"/>
    <w:rsid w:val="004500FB"/>
    <w:rsid w:val="0045212F"/>
    <w:rsid w:val="004733CE"/>
    <w:rsid w:val="00494F37"/>
    <w:rsid w:val="004F3B87"/>
    <w:rsid w:val="00567165"/>
    <w:rsid w:val="00581581"/>
    <w:rsid w:val="00584C96"/>
    <w:rsid w:val="005C1499"/>
    <w:rsid w:val="0062105A"/>
    <w:rsid w:val="006434FF"/>
    <w:rsid w:val="006A70F7"/>
    <w:rsid w:val="006B4935"/>
    <w:rsid w:val="00750E4B"/>
    <w:rsid w:val="00855261"/>
    <w:rsid w:val="00862EB8"/>
    <w:rsid w:val="008D68D5"/>
    <w:rsid w:val="00901382"/>
    <w:rsid w:val="00934F5C"/>
    <w:rsid w:val="0094059D"/>
    <w:rsid w:val="0094729C"/>
    <w:rsid w:val="00975E1A"/>
    <w:rsid w:val="00A11EE4"/>
    <w:rsid w:val="00A1418B"/>
    <w:rsid w:val="00A24D16"/>
    <w:rsid w:val="00A878B3"/>
    <w:rsid w:val="00A978AC"/>
    <w:rsid w:val="00AB37E1"/>
    <w:rsid w:val="00AD1872"/>
    <w:rsid w:val="00AE1EED"/>
    <w:rsid w:val="00B50F1E"/>
    <w:rsid w:val="00BD5FF8"/>
    <w:rsid w:val="00C0165B"/>
    <w:rsid w:val="00C35B4D"/>
    <w:rsid w:val="00C722DB"/>
    <w:rsid w:val="00C92424"/>
    <w:rsid w:val="00C94E9A"/>
    <w:rsid w:val="00CA19CD"/>
    <w:rsid w:val="00D26939"/>
    <w:rsid w:val="00D26EAE"/>
    <w:rsid w:val="00D33132"/>
    <w:rsid w:val="00D62569"/>
    <w:rsid w:val="00E553C5"/>
    <w:rsid w:val="00E9549D"/>
    <w:rsid w:val="00EA7A73"/>
    <w:rsid w:val="00EE716D"/>
    <w:rsid w:val="00EF00BB"/>
    <w:rsid w:val="00F44447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1560"/>
  <w15:docId w15:val="{C7CAB168-13E4-4C81-9F2F-3E35941A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ja.malovic@karlovac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D321-7561-4B39-B687-589E1851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Lidija Malović</cp:lastModifiedBy>
  <cp:revision>10</cp:revision>
  <cp:lastPrinted>2016-11-25T07:54:00Z</cp:lastPrinted>
  <dcterms:created xsi:type="dcterms:W3CDTF">2021-10-25T14:13:00Z</dcterms:created>
  <dcterms:modified xsi:type="dcterms:W3CDTF">2021-10-25T14:20:00Z</dcterms:modified>
</cp:coreProperties>
</file>